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F3A" w:rsidRPr="00B84A98" w:rsidRDefault="00B84A98" w:rsidP="00B84A98">
      <w:pPr>
        <w:jc w:val="center"/>
        <w:rPr>
          <w:rFonts w:hint="eastAsia"/>
          <w:sz w:val="40"/>
          <w:szCs w:val="40"/>
        </w:rPr>
      </w:pPr>
      <w:r w:rsidRPr="00B84A98">
        <w:rPr>
          <w:rFonts w:hint="eastAsia"/>
          <w:sz w:val="40"/>
          <w:szCs w:val="40"/>
        </w:rPr>
        <w:t>申　立　書</w:t>
      </w:r>
    </w:p>
    <w:p w:rsidR="00B84A98" w:rsidRDefault="00B84A98">
      <w:pPr>
        <w:rPr>
          <w:rFonts w:hint="eastAsia"/>
        </w:rPr>
      </w:pPr>
    </w:p>
    <w:p w:rsidR="00B84A98" w:rsidRDefault="00B84A98" w:rsidP="00B84A98">
      <w:pPr>
        <w:ind w:firstLineChars="2500" w:firstLine="5250"/>
        <w:jc w:val="right"/>
        <w:rPr>
          <w:rFonts w:hint="eastAsia"/>
        </w:rPr>
      </w:pPr>
      <w:r>
        <w:rPr>
          <w:rFonts w:hint="eastAsia"/>
        </w:rPr>
        <w:t>平成　　年　月　　日</w:t>
      </w:r>
    </w:p>
    <w:p w:rsidR="00B84A98" w:rsidRDefault="00B84A98">
      <w:pPr>
        <w:rPr>
          <w:rFonts w:hint="eastAsia"/>
        </w:rPr>
      </w:pPr>
    </w:p>
    <w:p w:rsidR="00B84A98" w:rsidRDefault="00B84A98">
      <w:pPr>
        <w:rPr>
          <w:rFonts w:hint="eastAsia"/>
        </w:rPr>
      </w:pPr>
      <w:r>
        <w:rPr>
          <w:rFonts w:hint="eastAsia"/>
        </w:rPr>
        <w:t>伊佐市長　　　　　　殿</w:t>
      </w:r>
    </w:p>
    <w:p w:rsidR="00B84A98" w:rsidRDefault="00B84A98">
      <w:pPr>
        <w:rPr>
          <w:rFonts w:hint="eastAsia"/>
        </w:rPr>
      </w:pPr>
    </w:p>
    <w:p w:rsidR="00B84A98" w:rsidRDefault="00B84A98" w:rsidP="00B84A98">
      <w:pPr>
        <w:ind w:firstLineChars="2000" w:firstLine="4200"/>
        <w:rPr>
          <w:rFonts w:hint="eastAsia"/>
        </w:rPr>
      </w:pPr>
      <w:r>
        <w:rPr>
          <w:rFonts w:hint="eastAsia"/>
        </w:rPr>
        <w:t>住　　　所</w:t>
      </w:r>
    </w:p>
    <w:p w:rsidR="00B84A98" w:rsidRDefault="00B84A98" w:rsidP="00B84A98">
      <w:pPr>
        <w:ind w:firstLineChars="2000" w:firstLine="4200"/>
        <w:rPr>
          <w:rFonts w:hint="eastAsia"/>
        </w:rPr>
      </w:pPr>
      <w:r>
        <w:rPr>
          <w:rFonts w:hint="eastAsia"/>
        </w:rPr>
        <w:t>名　　　称</w:t>
      </w:r>
    </w:p>
    <w:p w:rsidR="00B84A98" w:rsidRDefault="00B84A98" w:rsidP="00B84A98">
      <w:pPr>
        <w:ind w:firstLineChars="2000" w:firstLine="4200"/>
        <w:rPr>
          <w:rFonts w:hint="eastAsia"/>
        </w:rPr>
      </w:pPr>
      <w:r>
        <w:rPr>
          <w:rFonts w:hint="eastAsia"/>
        </w:rPr>
        <w:t>代　表　者</w:t>
      </w:r>
    </w:p>
    <w:p w:rsidR="00B84A98" w:rsidRDefault="00B84A98">
      <w:pPr>
        <w:rPr>
          <w:rFonts w:hint="eastAsia"/>
        </w:rPr>
      </w:pPr>
    </w:p>
    <w:p w:rsidR="00B84A98" w:rsidRDefault="00B84A98">
      <w:pPr>
        <w:rPr>
          <w:rFonts w:hint="eastAsia"/>
        </w:rPr>
      </w:pPr>
    </w:p>
    <w:p w:rsidR="00B84A98" w:rsidRDefault="00B84A98">
      <w:pPr>
        <w:rPr>
          <w:rFonts w:hint="eastAsia"/>
        </w:rPr>
      </w:pPr>
      <w:r>
        <w:rPr>
          <w:rFonts w:hint="eastAsia"/>
        </w:rPr>
        <w:t xml:space="preserve">　伊佐市ひしかり交流館及び菱刈パークゴルフ場指定管理者を申請するにあたり、当団体が、暴力団又は暴力団員と密接な関係を有する団体でないことを誓約します。</w:t>
      </w:r>
    </w:p>
    <w:p w:rsidR="00B84A98" w:rsidRDefault="00B84A98">
      <w:r>
        <w:rPr>
          <w:rFonts w:hint="eastAsia"/>
        </w:rPr>
        <w:t xml:space="preserve">　なお、後日このことについて事実と相違することが判明した場合は、伊佐市が行う一切の措置について</w:t>
      </w:r>
      <w:proofErr w:type="gramStart"/>
      <w:r>
        <w:rPr>
          <w:rFonts w:hint="eastAsia"/>
        </w:rPr>
        <w:t>、、</w:t>
      </w:r>
      <w:proofErr w:type="gramEnd"/>
      <w:r>
        <w:rPr>
          <w:rFonts w:hint="eastAsia"/>
        </w:rPr>
        <w:t>意義の申し立てを行いません。</w:t>
      </w:r>
    </w:p>
    <w:sectPr w:rsidR="00B84A98" w:rsidSect="006D0F3A">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4A98"/>
    <w:rsid w:val="003853A4"/>
    <w:rsid w:val="006D0F3A"/>
    <w:rsid w:val="00B84A9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F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Words>
  <Characters>164</Characters>
  <Application>Microsoft Office Word</Application>
  <DocSecurity>0</DocSecurity>
  <Lines>1</Lines>
  <Paragraphs>1</Paragraphs>
  <ScaleCrop>false</ScaleCrop>
  <Company/>
  <LinksUpToDate>false</LinksUpToDate>
  <CharactersWithSpaces>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cp:revision>
  <dcterms:created xsi:type="dcterms:W3CDTF">2017-02-03T07:40:00Z</dcterms:created>
  <dcterms:modified xsi:type="dcterms:W3CDTF">2017-02-03T07:48:00Z</dcterms:modified>
</cp:coreProperties>
</file>