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center"/>
      </w:pPr>
      <w:r>
        <w:rPr>
          <w:rFonts w:hint="eastAsia" w:ascii="ＭＳ 明朝" w:hAnsi="ＭＳ 明朝" w:eastAsia="ＭＳ 明朝"/>
          <w:sz w:val="21"/>
        </w:rPr>
        <w:t>中小企業災害復旧資金利息支払証明願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ind w:right="42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1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　取扱金融機関の支店長　　　　様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住所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kern w:val="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28575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25pt;mso-position-vertical-relative:text;mso-position-horizontal-relative:text;position:absolute;height:12pt;width:12pt;margin-left:392.8pt;z-index:2;" o:allowincell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印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74"/>
        <w:gridCol w:w="3046"/>
      </w:tblGrid>
      <w:tr>
        <w:trPr>
          <w:cantSplit/>
          <w:trHeight w:val="700" w:hRule="atLeast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kern w:val="0"/>
              </w:rPr>
            </w:pPr>
            <w:r>
              <w:rPr>
                <w:rFonts w:ascii="ＭＳ 明朝" w:hAnsi="ＭＳ 明朝" w:eastAsia="ＭＳ 明朝"/>
                <w:kern w:val="0"/>
                <w:sz w:val="21"/>
              </w:rPr>
              <mc:AlternateContent>
                <mc:Choice Requires="wpg">
                  <w:drawing>
                    <wp:anchor simplePos="0" relativeHeight="4" behindDoc="0" locked="0" layoutInCell="0" hidden="0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57785</wp:posOffset>
                      </wp:positionV>
                      <wp:extent cx="1724025" cy="3175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317500"/>
                                <a:chOff x="6853" y="4490"/>
                                <a:chExt cx="2859" cy="50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853" y="4490"/>
                                  <a:ext cx="60" cy="500"/>
                                </a:xfrm>
                                <a:prstGeom prst="leftBracket">
                                  <a:avLst>
                                    <a:gd name="adj" fmla="val 438668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rot="10800000">
                                  <a:off x="9652" y="4490"/>
                                  <a:ext cx="60" cy="500"/>
                                </a:xfrm>
                                <a:prstGeom prst="leftBracket">
                                  <a:avLst>
                                    <a:gd name="adj" fmla="val 438668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7" style="margin-top:4.55pt;mso-position-vertical-relative:text;mso-position-horizontal-relative:text;position:absolute;height:25pt;width:135.75pt;margin-left:269.25pt;z-index:4;" coordsize="2859,500" coordorigin="6853,4490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8" style="height:500;width:60;top:4490;left:6853;position:absolute;" o:allowincell="t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w10:wrap type="none" anchorx="text" anchory="text"/>
                      </v:shape>
                      <v:shape id="_x0000_s1029" style="height:500;width:60;top:4490;left:9652;position:absolute;rotation:180;" o:allowincell="t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left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法人にあっては、名称及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び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60" w:beforeLines="0" w:beforeAutospacing="0" w:after="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伊佐市中小企業災害復旧資金利子補助金交付申請に必要ですので、下記事項について証明して下さいますようお願いします。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100"/>
        <w:gridCol w:w="2463"/>
        <w:gridCol w:w="1848"/>
      </w:tblGrid>
      <w:tr>
        <w:trPr>
          <w:cantSplit/>
          <w:trHeight w:val="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融資の名称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融資金額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融資実行年月日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．　．</w:t>
            </w:r>
          </w:p>
        </w:tc>
      </w:tr>
      <w:tr>
        <w:trPr>
          <w:cantSplit/>
          <w:trHeight w:val="30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償還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利息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開始年月日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．　．</w:t>
            </w:r>
          </w:p>
        </w:tc>
      </w:tr>
      <w:tr>
        <w:trPr>
          <w:cantSplit/>
          <w:trHeight w:val="30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最終払込日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．　．</w:t>
            </w:r>
          </w:p>
        </w:tc>
      </w:tr>
      <w:tr>
        <w:trPr>
          <w:cantSplit/>
          <w:trHeight w:val="30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融資期間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60" w:beforeLines="0" w:beforeAutospacing="0" w:after="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※支払利息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延滞利息は含まない。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20"/>
        <w:gridCol w:w="1520"/>
        <w:gridCol w:w="1520"/>
        <w:gridCol w:w="1220"/>
        <w:gridCol w:w="735"/>
        <w:gridCol w:w="785"/>
        <w:gridCol w:w="1511"/>
      </w:tblGrid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融資利率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支払年月日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支払利息額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融資利率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支払年月日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支払利息額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・　　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621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6" w:right="96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年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日までの間に支払った利息総額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支払利息額の計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2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after="6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上記事項について、事実に相違ないことを証明します。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margin-top:2.15pt;mso-position-vertical-relative:text;mso-position-horizontal-relative:text;position:absolute;height:12pt;width:12pt;margin-left:387.6pt;z-index:3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金融機関名　　　　　　　　　　印　　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79</Words>
  <Characters>456</Characters>
  <Application>JUST Note</Application>
  <Lines>0</Lines>
  <Paragraphs>0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様式第2号(第5条関係)</dc:title>
  <dc:creator>(株)ぎょうせい</dc:creator>
  <cp:lastModifiedBy>INU60090</cp:lastModifiedBy>
  <dcterms:created xsi:type="dcterms:W3CDTF">2011-09-15T16:00:00Z</dcterms:created>
  <dcterms:modified xsi:type="dcterms:W3CDTF">2021-09-21T09:04:44Z</dcterms:modified>
  <cp:revision>4</cp:revision>
</cp:coreProperties>
</file>