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伊佐市長　　　　様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 w:ascii="ＭＳ 明朝" w:hAnsi="ＭＳ 明朝" w:eastAsia="ＭＳ 明朝"/>
          <w:sz w:val="21"/>
        </w:rPr>
        <w:t>補助事業者　</w:t>
      </w: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 w:ascii="ＭＳ 明朝" w:hAnsi="ＭＳ 明朝" w:eastAsia="ＭＳ 明朝"/>
          <w:sz w:val="21"/>
        </w:rPr>
        <w:t>団体名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56515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4.45pt;mso-position-vertical-relative:text;mso-position-horizontal-relative:text;position:absolute;height:12pt;width:12pt;margin-left:387.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印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760"/>
        <w:gridCol w:w="2745"/>
      </w:tblGrid>
      <w:tr>
        <w:trPr>
          <w:cantSplit/>
          <w:trHeight w:val="639" w:hRule="atLeast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3" behindDoc="0" locked="1" layoutInCell="0" hidden="0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43815</wp:posOffset>
                      </wp:positionV>
                      <wp:extent cx="1352550" cy="3048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bracketPair">
                                <a:avLst>
                                  <a:gd name="adj" fmla="val 13538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3.45pt;mso-position-vertical-relative:text;mso-position-horizontal-relative:text;position:absolute;height:24pt;width:106.5pt;margin-left:287.7pt;z-index:3;" o:allowincell="f" filled="f" stroked="t" strokecolor="#000000" strokeweight="0.5pt" o:spt="185" type="#_x0000_t185" adj="2924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法人にあっては名</w:t>
            </w: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及び代表者</w:t>
            </w:r>
            <w:r>
              <w:rPr>
                <w:rFonts w:hint="eastAsia" w:ascii="ＭＳ 明朝" w:hAnsi="ＭＳ 明朝" w:eastAsia="ＭＳ 明朝"/>
                <w:spacing w:val="18"/>
                <w:sz w:val="21"/>
              </w:rPr>
              <w:t>の氏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 w:ascii="ＭＳ 明朝" w:hAnsi="ＭＳ 明朝" w:eastAsia="ＭＳ 明朝"/>
          <w:sz w:val="21"/>
        </w:rPr>
        <w:t>補助金等交付請求書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　　年　　月　　日付け第　　号で交付決定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確定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通知書を受けた　　年度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伊佐市各スポーツ競技大会出場補助金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について、伊佐市補助金等交付規則第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条の規定により下記のとおり請求します。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200" w:afterLines="0" w:afterAutospacing="0"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pacing w:val="70"/>
          <w:sz w:val="21"/>
        </w:rPr>
        <w:t>請求金</w:t>
      </w:r>
      <w:r>
        <w:rPr>
          <w:rFonts w:hint="eastAsia" w:ascii="ＭＳ 明朝" w:hAnsi="ＭＳ 明朝" w:eastAsia="ＭＳ 明朝"/>
          <w:sz w:val="21"/>
        </w:rPr>
        <w:t>額　　　　　　　　　　　　　　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04"/>
        <w:gridCol w:w="2121"/>
        <w:gridCol w:w="5886"/>
      </w:tblGrid>
      <w:tr>
        <w:trPr>
          <w:cantSplit/>
          <w:trHeight w:val="580" w:hRule="exact"/>
        </w:trPr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総額</w:t>
            </w:r>
          </w:p>
        </w:tc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80" w:hRule="exact"/>
        </w:trPr>
        <w:tc>
          <w:tcPr>
            <w:tcW w:w="50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前回までの交付額</w:t>
            </w:r>
          </w:p>
        </w:tc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80" w:hRule="exact"/>
        </w:trPr>
        <w:tc>
          <w:tcPr>
            <w:tcW w:w="50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今回請求額</w:t>
            </w:r>
          </w:p>
        </w:tc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80" w:hRule="exact"/>
        </w:trPr>
        <w:tc>
          <w:tcPr>
            <w:tcW w:w="50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未請求額</w:t>
            </w:r>
          </w:p>
        </w:tc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line="300" w:lineRule="auto"/>
        <w:jc w:val="right"/>
      </w:pPr>
      <w:r>
        <w:rPr>
          <w:rFonts w:hint="eastAsia" w:ascii="ＭＳ 明朝" w:hAnsi="ＭＳ 明朝" w:eastAsia="ＭＳ 明朝"/>
          <w:spacing w:val="26"/>
          <w:sz w:val="21"/>
        </w:rPr>
        <w:t>金融機関</w:t>
      </w:r>
      <w:r>
        <w:rPr>
          <w:rFonts w:hint="eastAsia" w:ascii="ＭＳ 明朝" w:hAnsi="ＭＳ 明朝" w:eastAsia="ＭＳ 明朝"/>
          <w:sz w:val="21"/>
        </w:rPr>
        <w:t>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 w:ascii="ＭＳ 明朝" w:hAnsi="ＭＳ 明朝" w:eastAsia="ＭＳ 明朝"/>
          <w:sz w:val="21"/>
        </w:rPr>
        <w:t>預金口座番号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当</w:t>
      </w:r>
      <w:r>
        <w:rPr>
          <w:rFonts w:hint="eastAsia" w:ascii="ＭＳ 明朝" w:hAnsi="ＭＳ 明朝" w:eastAsia="ＭＳ 明朝"/>
          <w:sz w:val="21"/>
        </w:rPr>
        <w:t>座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普</w:t>
      </w:r>
      <w:r>
        <w:rPr>
          <w:rFonts w:hint="eastAsia" w:ascii="ＭＳ 明朝" w:hAnsi="ＭＳ 明朝" w:eastAsia="ＭＳ 明朝"/>
          <w:sz w:val="21"/>
        </w:rPr>
        <w:t>通　　　　　　　　　　号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注意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括弧書には、補助金等の名称を記入すること。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209</Characters>
  <Application>JUST Note</Application>
  <Lines>108</Lines>
  <Paragraphs>26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様式第13号(第18条関係)</dc:title>
  <dc:creator>(株)ぎょうせい</dc:creator>
  <cp:lastModifiedBy>INU60070</cp:lastModifiedBy>
  <cp:lastPrinted>2009-02-06T15:44:00Z</cp:lastPrinted>
  <dcterms:created xsi:type="dcterms:W3CDTF">2011-09-15T15:44:00Z</dcterms:created>
  <dcterms:modified xsi:type="dcterms:W3CDTF">2022-06-29T07:04:02Z</dcterms:modified>
  <cp:revision>5</cp:revision>
</cp:coreProperties>
</file>