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="HG丸ｺﾞｼｯｸM-PRO" w:hAnsi="HG丸ｺﾞｼｯｸM-PRO" w:eastAsia="HG丸ｺﾞｼｯｸM-PRO"/>
          <w:sz w:val="32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-52705</wp:posOffset>
            </wp:positionH>
            <wp:positionV relativeFrom="paragraph">
              <wp:posOffset>59055</wp:posOffset>
            </wp:positionV>
            <wp:extent cx="1095375" cy="50228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36830</wp:posOffset>
                </wp:positionV>
                <wp:extent cx="4344035" cy="505460"/>
                <wp:effectExtent l="0" t="0" r="635" b="635"/>
                <wp:wrapNone/>
                <wp:docPr id="1027" name="正方形/長方形 6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60"/>
                      <wps:cNvSpPr/>
                      <wps:spPr>
                        <a:xfrm>
                          <a:off x="0" y="0"/>
                          <a:ext cx="434403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8CBAD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8CBAD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rgbClr w14:val="EABE0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議員との意見交換会</w:t>
                            </w:r>
                            <w:r>
                              <w:rPr>
                                <w:rFonts w:hint="eastAsia"/>
                                <w:b w:val="1"/>
                                <w:color w:val="F8CBAD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をしませんか！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0" style="mso-wrap-distance-right:9pt;mso-wrap-distance-bottom:0pt;margin-top:2.9pt;mso-position-vertical-relative:text;mso-position-horizontal-relative:text;v-text-anchor:middle;position:absolute;height:39.79pt;mso-wrap-distance-top:0pt;width:342.05pt;mso-wrap-distance-left:9pt;margin-left:82.05pt;z-index:3;" o:spid="_x0000_s1027" o:allowincell="t" o:allowoverlap="t" filled="f" stroked="f" strokecolor="#32528f" strokeweight="1pt" o:spt="1">
                <v:fill/>
                <v:stroke linestyle="single" miterlimit="8" endcap="flat" dashstyl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8CBAD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 w:val="1"/>
                          <w:color w:val="F8CBAD" w:themeColor="accent2" w:themeTint="66"/>
                          <w:sz w:val="48"/>
                          <w14:textOutline w14:w="11112" w14:cap="flat" w14:cmpd="sng" w14:algn="ctr">
                            <w14:solidFill>
                              <w14:srgbClr w14:val="EABE04"/>
                            </w14:solidFill>
                            <w14:prstDash w14:val="solid"/>
                            <w14:round/>
                          </w14:textOutline>
                        </w:rPr>
                        <w:t>議員との意見交換会</w:t>
                      </w:r>
                      <w:r>
                        <w:rPr>
                          <w:rFonts w:hint="eastAsia"/>
                          <w:b w:val="1"/>
                          <w:color w:val="F8CBAD" w:themeColor="accent2" w:themeTint="66"/>
                          <w:sz w:val="28"/>
                          <w14:textOutline w14:w="11112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をしませんか！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40640</wp:posOffset>
                </wp:positionV>
                <wp:extent cx="6877050" cy="4943475"/>
                <wp:effectExtent l="635" t="635" r="29845" b="10795"/>
                <wp:wrapNone/>
                <wp:docPr id="1028" name="四角形: 角を丸くする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四角形: 角を丸くする 2"/>
                      <wps:cNvSpPr/>
                      <wps:spPr>
                        <a:xfrm>
                          <a:off x="0" y="0"/>
                          <a:ext cx="6877050" cy="494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対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　象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市民の方で５～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人程度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団体、グループ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開催期間　令和６年７月中旬から８月中旬まで。（議会の会期中は除きます。）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1430" w:hanging="1430" w:hangingChars="65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意見交換　あらかじめ提出されたテーマで、意見交換会を行います。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330" w:firstLineChars="15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会の内容　なお、時間は１時間～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時間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30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分程度とします。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firstLine="330" w:firstLineChars="15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1430" w:hanging="1430" w:hangingChars="65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開催場所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原則、応募団体、グループが希望される場所。なお、会場は応募団体、グループで確保してください。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1430" w:hanging="1430" w:hangingChars="65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1540" w:hanging="1540" w:hangingChars="7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参加議員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提出していただいたテーマに応じ、数人の議員が参加します。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1540" w:hanging="1540" w:hangingChars="7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1540" w:hanging="1540" w:hangingChars="7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応募方法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申込書に必要事項を記載して、議会事務局へ提出してください。なお、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、メールでも提出できます。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1480" w:leftChars="600" w:hanging="220" w:hangingChars="1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（※申込書は、大口庁舎市民課窓口・菱刈庁舎地域総務課窓口、市議会のホームページに掲載しています。）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440" w:hanging="440" w:hangingChars="2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応募期間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令和６年６月１日から７月末日まで。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ind w:left="1540" w:hanging="1540" w:hangingChars="70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そ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他　開催については、議会で協議し決定します。応募されたテーマの内容、開催時期によ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1475" w:leftChars="650" w:hanging="110" w:hangingChars="5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っては、お受けできない場合がありますので、あらかじめご了承ください。実施する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1475" w:leftChars="650" w:hanging="110" w:hangingChars="5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と決定した場合、日時や内容について打ち合わせをさせていただきます。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1475" w:leftChars="650" w:hanging="110" w:hangingChars="5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2" style="mso-wrap-distance-right:9pt;mso-wrap-distance-bottom:0pt;margin-top:3.2pt;mso-position-vertical-relative:text;mso-position-horizontal-relative:text;v-text-anchor:middle;position:absolute;height:389.25pt;mso-wrap-distance-top:0pt;width:541.5pt;mso-wrap-distance-left:9pt;margin-left:-40.9pt;z-index:4;" o:spid="_x0000_s1028" o:allowincell="t" o:allowoverlap="t" filled="t" fillcolor="#ffffff [3201]" stroked="t" strokecolor="#70ad47 [3209]" strokeweight="1pt" o:spt="2" arcsize="10923f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１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>対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>　象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市民の方で５～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>10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人程度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>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団体、グループ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開催期間　令和６年７月中旬から８月中旬まで。（議会の会期中は除きます。）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1430" w:hanging="1430" w:hangingChars="65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３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意見交換　あらかじめ提出されたテーマで、意見交換会を行います。</w:t>
                      </w:r>
                    </w:p>
                    <w:p>
                      <w:pPr>
                        <w:pStyle w:val="0"/>
                        <w:spacing w:line="300" w:lineRule="exact"/>
                        <w:ind w:firstLine="330" w:firstLineChars="15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会の内容　なお、時間は１時間～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1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時間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>30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分程度とします。</w:t>
                      </w:r>
                    </w:p>
                    <w:p>
                      <w:pPr>
                        <w:pStyle w:val="0"/>
                        <w:spacing w:line="300" w:lineRule="exact"/>
                        <w:ind w:firstLine="330" w:firstLineChars="15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</w:t>
                      </w:r>
                    </w:p>
                    <w:p>
                      <w:pPr>
                        <w:pStyle w:val="0"/>
                        <w:spacing w:line="300" w:lineRule="exact"/>
                        <w:ind w:left="1430" w:hanging="1430" w:hangingChars="65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４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開催場所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原則、応募団体、グループが希望される場所。なお、会場は応募団体、グループで確保してください。</w:t>
                      </w:r>
                    </w:p>
                    <w:p>
                      <w:pPr>
                        <w:pStyle w:val="0"/>
                        <w:spacing w:line="300" w:lineRule="exact"/>
                        <w:ind w:left="1430" w:hanging="1430" w:hangingChars="65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1540" w:hanging="1540" w:hangingChars="7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５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参加議員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提出していただいたテーマに応じ、数人の議員が参加します。</w:t>
                      </w:r>
                    </w:p>
                    <w:p>
                      <w:pPr>
                        <w:pStyle w:val="0"/>
                        <w:spacing w:line="300" w:lineRule="exact"/>
                        <w:ind w:left="1540" w:hanging="1540" w:hangingChars="7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1540" w:hanging="1540" w:hangingChars="7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６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応募方法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申込書に必要事項を記載して、議会事務局へ提出してください。なお、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、メールでも提出できます。</w:t>
                      </w:r>
                    </w:p>
                    <w:p>
                      <w:pPr>
                        <w:pStyle w:val="0"/>
                        <w:spacing w:line="300" w:lineRule="exact"/>
                        <w:ind w:left="1480" w:leftChars="600" w:hanging="220" w:hangingChars="1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（※申込書は、大口庁舎市民課窓口・菱刈庁舎地域総務課窓口、市議会のホームページに掲載しています。）</w:t>
                      </w:r>
                    </w:p>
                    <w:p>
                      <w:pPr>
                        <w:pStyle w:val="0"/>
                        <w:spacing w:line="300" w:lineRule="exact"/>
                        <w:ind w:left="440" w:hanging="440" w:hangingChars="2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７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応募期間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令和６年６月１日から７月末日まで。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ind w:left="1540" w:hanging="1540" w:hangingChars="70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８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そ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の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他　開催については、議会で協議し決定します。応募されたテーマの内容、開催時期によ</w:t>
                      </w:r>
                    </w:p>
                    <w:p>
                      <w:pPr>
                        <w:pStyle w:val="0"/>
                        <w:spacing w:line="300" w:lineRule="exact"/>
                        <w:ind w:left="1475" w:leftChars="650" w:hanging="110" w:hangingChars="5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っては、お受けできない場合がありますので、あらかじめご了承ください。実施する</w:t>
                      </w:r>
                    </w:p>
                    <w:p>
                      <w:pPr>
                        <w:pStyle w:val="0"/>
                        <w:spacing w:line="300" w:lineRule="exact"/>
                        <w:ind w:left="1475" w:leftChars="650" w:hanging="110" w:hangingChars="5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と決定した場合、日時や内容について打ち合わせをさせていただきます。</w:t>
                      </w:r>
                    </w:p>
                    <w:p>
                      <w:pPr>
                        <w:pStyle w:val="0"/>
                        <w:spacing w:line="300" w:lineRule="exact"/>
                        <w:ind w:left="1475" w:leftChars="650" w:hanging="110" w:hangingChars="5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00" w:lineRule="exact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pacing w:line="300" w:lineRule="exact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pacing w:line="300" w:lineRule="exact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pacing w:line="300" w:lineRule="exact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pacing w:line="300" w:lineRule="exact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pacing w:line="300" w:lineRule="exact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pacing w:line="300" w:lineRule="exact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pacing w:line="300" w:lineRule="exact"/>
        <w:ind w:left="221" w:hanging="221" w:hangingChars="100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※なお、災害や感染症等諸事情により開催できない場合も</w:t>
      </w:r>
      <w:r>
        <w:rPr>
          <w:rFonts w:hint="default" w:ascii="HG丸ｺﾞｼｯｸM-PRO" w:hAnsi="HG丸ｺﾞｼｯｸM-PRO" w:eastAsia="HG丸ｺﾞｼｯｸM-PRO"/>
          <w:b w:val="1"/>
          <w:sz w:val="22"/>
        </w:rPr>
        <w:t>あります。ご了承ください。</w:t>
      </w:r>
    </w:p>
    <w:p>
      <w:pPr>
        <w:pStyle w:val="0"/>
        <w:spacing w:line="300" w:lineRule="exact"/>
        <w:ind w:firstLine="1980" w:firstLineChars="9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2880995</wp:posOffset>
            </wp:positionH>
            <wp:positionV relativeFrom="paragraph">
              <wp:posOffset>726440</wp:posOffset>
            </wp:positionV>
            <wp:extent cx="2466975" cy="1733550"/>
            <wp:effectExtent l="0" t="0" r="0" b="0"/>
            <wp:wrapNone/>
            <wp:docPr id="1029" name="図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sz w:val="22"/>
        </w:rPr>
        <w:t>《問合せ先》伊佐市議会事務局　</w:t>
      </w:r>
      <w:r>
        <w:rPr>
          <w:rFonts w:hint="eastAsia" w:ascii="HG丸ｺﾞｼｯｸM-PRO" w:hAnsi="HG丸ｺﾞｼｯｸM-PRO" w:eastAsia="HG丸ｺﾞｼｯｸM-PRO"/>
          <w:sz w:val="22"/>
        </w:rPr>
        <w:t>TEL</w:t>
      </w:r>
      <w:r>
        <w:rPr>
          <w:rFonts w:hint="eastAsia" w:ascii="HG丸ｺﾞｼｯｸM-PRO" w:hAnsi="HG丸ｺﾞｼｯｸM-PRO" w:eastAsia="HG丸ｺﾞｼｯｸM-PRO"/>
          <w:sz w:val="22"/>
        </w:rPr>
        <w:t>：</w:t>
      </w:r>
      <w:r>
        <w:rPr>
          <w:rFonts w:hint="eastAsia" w:ascii="HG丸ｺﾞｼｯｸM-PRO" w:hAnsi="HG丸ｺﾞｼｯｸM-PRO" w:eastAsia="HG丸ｺﾞｼｯｸM-PRO"/>
          <w:sz w:val="22"/>
        </w:rPr>
        <w:t>23-1335</w:t>
      </w:r>
      <w:r>
        <w:rPr>
          <w:rFonts w:hint="eastAsia" w:ascii="HG丸ｺﾞｼｯｸM-PRO" w:hAnsi="HG丸ｺﾞｼｯｸM-PRO" w:eastAsia="HG丸ｺﾞｼｯｸM-PR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FAX</w:t>
      </w:r>
      <w:r>
        <w:rPr>
          <w:rFonts w:hint="eastAsia" w:ascii="HG丸ｺﾞｼｯｸM-PRO" w:hAnsi="HG丸ｺﾞｼｯｸM-PRO" w:eastAsia="HG丸ｺﾞｼｯｸM-PRO"/>
          <w:sz w:val="22"/>
        </w:rPr>
        <w:t>：</w:t>
      </w:r>
      <w:r>
        <w:rPr>
          <w:rFonts w:hint="eastAsia" w:ascii="HG丸ｺﾞｼｯｸM-PRO" w:hAnsi="HG丸ｺﾞｼｯｸM-PRO" w:eastAsia="HG丸ｺﾞｼｯｸM-PRO"/>
          <w:sz w:val="22"/>
        </w:rPr>
        <w:t>22-4983</w:t>
      </w:r>
    </w:p>
    <w:sectPr>
      <w:pgSz w:w="11906" w:h="16838"/>
      <w:pgMar w:top="851" w:right="1418" w:bottom="851" w:left="1418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291</TotalTime>
  <Pages>1</Pages>
  <Words>18</Words>
  <Characters>108</Characters>
  <Application>JUST Note</Application>
  <Lines>1</Lines>
  <Paragraphs>1</Paragraphs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ACT80020</dc:creator>
  <cp:lastModifiedBy>INU60360</cp:lastModifiedBy>
  <cp:lastPrinted>2024-05-02T00:09:01Z</cp:lastPrinted>
  <dcterms:created xsi:type="dcterms:W3CDTF">2023-05-21T23:34:00Z</dcterms:created>
  <dcterms:modified xsi:type="dcterms:W3CDTF">2024-05-02T00:01:17Z</dcterms:modified>
  <cp:revision>9</cp:revision>
</cp:coreProperties>
</file>